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645" w:rsidRDefault="009D1828">
      <w:r>
        <w:t>Letter Campaign</w:t>
      </w:r>
    </w:p>
    <w:p w:rsidR="009D1828" w:rsidRDefault="009D1828">
      <w:r>
        <w:t>How to determine who your representatives are in the Assembly and Senate for their contact information follow these steps:</w:t>
      </w:r>
    </w:p>
    <w:p w:rsidR="009D1828" w:rsidRDefault="009D1828">
      <w:bookmarkStart w:id="0" w:name="_GoBack"/>
      <w:bookmarkEnd w:id="0"/>
      <w:r w:rsidRPr="009D1828">
        <w:rPr>
          <w:b/>
          <w:u w:val="single"/>
        </w:rPr>
        <w:t>For Assembly</w:t>
      </w:r>
      <w:r>
        <w:t xml:space="preserve"> go to </w:t>
      </w:r>
      <w:hyperlink r:id="rId4" w:history="1">
        <w:r w:rsidRPr="00D86155">
          <w:rPr>
            <w:rStyle w:val="Hyperlink"/>
          </w:rPr>
          <w:t>www.nyassembly.gov/mem</w:t>
        </w:r>
      </w:hyperlink>
    </w:p>
    <w:p w:rsidR="009D1828" w:rsidRDefault="009D1828">
      <w:r>
        <w:t>Once you are at this page, below in the shaded gray area click on “Who is My Assembly Member?”</w:t>
      </w:r>
    </w:p>
    <w:p w:rsidR="009D1828" w:rsidRDefault="009D1828">
      <w:r>
        <w:t>Search by address (type your address) hit “Locate”    this will provide your Representative</w:t>
      </w:r>
    </w:p>
    <w:p w:rsidR="009D1828" w:rsidRDefault="009D1828">
      <w:r>
        <w:t xml:space="preserve">Visit </w:t>
      </w:r>
      <w:proofErr w:type="gramStart"/>
      <w:r>
        <w:t>your</w:t>
      </w:r>
      <w:proofErr w:type="gramEnd"/>
      <w:r>
        <w:t xml:space="preserve"> Assembly Members Page – their website will provide you with District Office contact information including address, phone and fax, along with the Albany Office information as well.</w:t>
      </w:r>
    </w:p>
    <w:p w:rsidR="009D1828" w:rsidRDefault="009D1828"/>
    <w:p w:rsidR="009D1828" w:rsidRDefault="009D1828">
      <w:r w:rsidRPr="009D1828">
        <w:rPr>
          <w:b/>
          <w:u w:val="single"/>
        </w:rPr>
        <w:t>For Senators</w:t>
      </w:r>
      <w:r>
        <w:t xml:space="preserve"> go to </w:t>
      </w:r>
      <w:hyperlink r:id="rId5" w:history="1">
        <w:r w:rsidRPr="00D86155">
          <w:rPr>
            <w:rStyle w:val="Hyperlink"/>
          </w:rPr>
          <w:t>www.nysenate.gov</w:t>
        </w:r>
      </w:hyperlink>
      <w:r>
        <w:t xml:space="preserve"> </w:t>
      </w:r>
    </w:p>
    <w:p w:rsidR="009D1828" w:rsidRDefault="009D1828">
      <w:r>
        <w:t>Once you are at this page, in the box below click on “Find Your Senator”</w:t>
      </w:r>
    </w:p>
    <w:p w:rsidR="009D1828" w:rsidRDefault="009D1828">
      <w:r>
        <w:t xml:space="preserve">See where it says “Create a profile using the form below to find the NY State Senator who represents you.  If you would like to find your senator </w:t>
      </w:r>
      <w:r w:rsidRPr="009D1828">
        <w:rPr>
          <w:b/>
        </w:rPr>
        <w:t>without</w:t>
      </w:r>
      <w:r>
        <w:rPr>
          <w:b/>
        </w:rPr>
        <w:t xml:space="preserve"> </w:t>
      </w:r>
      <w:r w:rsidRPr="009D1828">
        <w:t>creating</w:t>
      </w:r>
      <w:r>
        <w:rPr>
          <w:b/>
        </w:rPr>
        <w:t xml:space="preserve"> a profile, </w:t>
      </w:r>
      <w:r w:rsidRPr="009D1828">
        <w:t>please use this form</w:t>
      </w:r>
      <w:r>
        <w:t xml:space="preserve"> (click on this form) then type your address and click “Find My Senator</w:t>
      </w:r>
      <w:proofErr w:type="gramStart"/>
      <w:r>
        <w:t>”  You</w:t>
      </w:r>
      <w:proofErr w:type="gramEnd"/>
      <w:r>
        <w:t xml:space="preserve"> can then click on your Senators name and it will take you to their website to obtain their contact information including address, phone and fax.</w:t>
      </w:r>
    </w:p>
    <w:p w:rsidR="009D1828" w:rsidRDefault="00E87424">
      <w:pPr>
        <w:rPr>
          <w:b/>
          <w:u w:val="single"/>
        </w:rPr>
      </w:pPr>
      <w:r w:rsidRPr="00E87424">
        <w:rPr>
          <w:b/>
          <w:u w:val="single"/>
        </w:rPr>
        <w:t xml:space="preserve"> The Bill Summary</w:t>
      </w:r>
    </w:p>
    <w:p w:rsidR="00E87424" w:rsidRDefault="00E87424" w:rsidP="00E87424">
      <w:r>
        <w:t>S</w:t>
      </w:r>
      <w:r>
        <w:t>3292/A3907</w:t>
      </w:r>
    </w:p>
    <w:p w:rsidR="00E87424" w:rsidRPr="00E87424" w:rsidRDefault="00E87424">
      <w:pPr>
        <w:rPr>
          <w:b/>
          <w:u w:val="single"/>
        </w:rPr>
      </w:pPr>
      <w:r>
        <w:t>AN ACT to amend the environmental conservation law, in relation to establishing the safe water infrastructure action program for the purpose of making payments toward the replacement and rehabilitation of existing local municipally-owned and funded drinking water, storm water and sanitary sewer systems THE PEOPLE OF THE STATE OF NEW YORK, REPRESENTED IN SENATE AND ASSEM BLY, DO ENACT AS FOLLOWS: 1 Section 1. The environmental conservation law is amended by adding a 2 new section 3-0321 to read as follows: 3 S 3-0321. SAFE WATER AND INFRASTRUCTURE ACTION PROGRAM. 4 1. NOTWITHSTANDING ANY OTHER PROVISIONS OF THIS CHAPTER OR ANY OTHER 5 LAW AND SUBJECT TO AN APPROPRIATION MADE THEREFOR AND IN ACCORDANCE WITH 6 THE PROVISIONS OF THIS SECTION AND WITH THE RULES AND REGULATIONS 7 PROMULGATED BY THE COMMISSIONER IN CONNECTION THEREWITH, ON AND AFTER 8 THE FIRST DAY OF APRIL, TWO THOUSAND NINETEEN, A CONSOLIDATED LOCAL 9 INFRASTRUCTURE PROGRAM IS HEREBY ESTABLISHED FOR THE PURPOSE OF MAKING 10 PAYMENTS TOWARD THE REPLACEMENT AND REHABILITATION OF EXISTING LOCAL 11 MUNICIPALLY-OWNED AND FUNDED DRINKING WATER, STORM WATER AND SANITARY 12 SEWER SYSTEMS. FOR PURPOSES OF THIS SECTION, SUCH PROGRAM SHALL APPLY TO 13 ANY COUNTY, CITY, TOWN OR VILLAGE DRINKING WATER SYSTEM, STORM WATER 14 SYSTEM OR SANITARY SEWER SYSTEM WITHIN THE STATE THAT IS NOT UNDER THE 15 MAINTENANCE AND/OR OPERATIONAL JURISDICTION OF THE STATE NOR ANY PRIVATE 16 ENTITY. THE COMMISSIONER, IN CONJUNCTION WITH THE ENVIRONMENTAL FACILI 17 TIES CORPORATION, SHALL PROMULGATE ALL NECESSARY RULES AND REGULATIONS</w:t>
      </w:r>
    </w:p>
    <w:sectPr w:rsidR="00E87424" w:rsidRPr="00E87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28"/>
    <w:rsid w:val="003E02E1"/>
    <w:rsid w:val="00963AAB"/>
    <w:rsid w:val="009D1828"/>
    <w:rsid w:val="00E8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119AF-85E3-4760-8849-623499B9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8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senate.gov" TargetMode="External"/><Relationship Id="rId4" Type="http://schemas.openxmlformats.org/officeDocument/2006/relationships/hyperlink" Target="http://www.nyassembly.gov/m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2</cp:revision>
  <dcterms:created xsi:type="dcterms:W3CDTF">2018-02-19T15:53:00Z</dcterms:created>
  <dcterms:modified xsi:type="dcterms:W3CDTF">2018-02-20T17:45:00Z</dcterms:modified>
</cp:coreProperties>
</file>